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2E863" w14:textId="77777777" w:rsidR="00B526F3" w:rsidRPr="00B526F3" w:rsidRDefault="00B526F3" w:rsidP="00B526F3">
      <w:pPr>
        <w:autoSpaceDE w:val="0"/>
        <w:autoSpaceDN w:val="0"/>
        <w:adjustRightInd w:val="0"/>
        <w:spacing w:after="80"/>
        <w:jc w:val="center"/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</w:pPr>
      <w:r w:rsidRPr="00B526F3"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  <w:t xml:space="preserve">New 5” Indoor </w:t>
      </w:r>
      <w:r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  <w:t>Unit</w:t>
      </w:r>
      <w:r w:rsidRPr="00B526F3"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  <w:t xml:space="preserve"> for AVE 2-Wire Video Intercom</w:t>
      </w:r>
    </w:p>
    <w:p w14:paraId="67F7F5D7" w14:textId="4281096F" w:rsidR="00B526F3" w:rsidRPr="00B526F3" w:rsidRDefault="00B526F3" w:rsidP="00B526F3">
      <w:pPr>
        <w:autoSpaceDE w:val="0"/>
        <w:autoSpaceDN w:val="0"/>
        <w:adjustRightInd w:val="0"/>
        <w:spacing w:after="80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B526F3">
        <w:rPr>
          <w:rFonts w:ascii="Verdana" w:hAnsi="Verdana"/>
          <w:b/>
          <w:bCs/>
          <w:sz w:val="22"/>
          <w:szCs w:val="22"/>
          <w:lang w:val="en-US"/>
        </w:rPr>
        <w:br/>
        <w:t xml:space="preserve">A 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stylish </w:t>
      </w:r>
      <w:r w:rsidRPr="00B526F3">
        <w:rPr>
          <w:rFonts w:ascii="Verdana" w:hAnsi="Verdana"/>
          <w:b/>
          <w:bCs/>
          <w:sz w:val="22"/>
          <w:szCs w:val="22"/>
          <w:lang w:val="en-US"/>
        </w:rPr>
        <w:t xml:space="preserve">solution 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with </w:t>
      </w:r>
      <w:r w:rsidRPr="00B526F3">
        <w:rPr>
          <w:rFonts w:ascii="Verdana" w:hAnsi="Verdana"/>
          <w:b/>
          <w:bCs/>
          <w:sz w:val="22"/>
          <w:szCs w:val="22"/>
          <w:lang w:val="en-US"/>
        </w:rPr>
        <w:t xml:space="preserve">modern design </w:t>
      </w:r>
      <w:r>
        <w:rPr>
          <w:rFonts w:ascii="Verdana" w:hAnsi="Verdana"/>
          <w:b/>
          <w:bCs/>
          <w:sz w:val="22"/>
          <w:szCs w:val="22"/>
          <w:lang w:val="en-US"/>
        </w:rPr>
        <w:t>and</w:t>
      </w:r>
      <w:r w:rsidRPr="00B526F3">
        <w:rPr>
          <w:rFonts w:ascii="Verdana" w:hAnsi="Verdana"/>
          <w:b/>
          <w:bCs/>
          <w:sz w:val="22"/>
          <w:szCs w:val="22"/>
          <w:lang w:val="en-US"/>
        </w:rPr>
        <w:t xml:space="preserve"> high-resolution display. </w:t>
      </w:r>
    </w:p>
    <w:p w14:paraId="4ABE39CA" w14:textId="1893E6AA" w:rsidR="003476E7" w:rsidRPr="00B526F3" w:rsidRDefault="00B526F3" w:rsidP="00F542EB">
      <w:pPr>
        <w:autoSpaceDE w:val="0"/>
        <w:autoSpaceDN w:val="0"/>
        <w:adjustRightInd w:val="0"/>
        <w:spacing w:after="80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B526F3">
        <w:rPr>
          <w:rFonts w:ascii="Verdana" w:hAnsi="Verdana"/>
          <w:b/>
          <w:bCs/>
          <w:sz w:val="22"/>
          <w:szCs w:val="22"/>
          <w:lang w:val="en-US"/>
        </w:rPr>
        <w:t xml:space="preserve">Also perfect for small spaces </w:t>
      </w:r>
      <w:r w:rsidR="00F542EB">
        <w:rPr>
          <w:rFonts w:ascii="Verdana" w:hAnsi="Verdana"/>
          <w:b/>
          <w:bCs/>
          <w:sz w:val="22"/>
          <w:szCs w:val="22"/>
          <w:lang w:val="en-US"/>
        </w:rPr>
        <w:t>due</w:t>
      </w:r>
      <w:r w:rsidRPr="00B526F3">
        <w:rPr>
          <w:rFonts w:ascii="Verdana" w:hAnsi="Verdana"/>
          <w:b/>
          <w:bCs/>
          <w:sz w:val="22"/>
          <w:szCs w:val="22"/>
          <w:lang w:val="en-US"/>
        </w:rPr>
        <w:t xml:space="preserve"> to compact dimensions.</w:t>
      </w:r>
    </w:p>
    <w:p w14:paraId="2A66627F" w14:textId="77777777" w:rsidR="00B526F3" w:rsidRPr="00B526F3" w:rsidRDefault="00B526F3" w:rsidP="00B526F3">
      <w:pPr>
        <w:autoSpaceDE w:val="0"/>
        <w:autoSpaceDN w:val="0"/>
        <w:adjustRightInd w:val="0"/>
        <w:spacing w:after="80"/>
        <w:jc w:val="center"/>
        <w:rPr>
          <w:rFonts w:ascii="Verdana" w:hAnsi="Verdana"/>
          <w:sz w:val="20"/>
          <w:szCs w:val="20"/>
          <w:lang w:val="en-US"/>
        </w:rPr>
      </w:pPr>
    </w:p>
    <w:p w14:paraId="590D4986" w14:textId="3ABB1250" w:rsidR="00B526F3" w:rsidRPr="00B526F3" w:rsidRDefault="00B526F3" w:rsidP="00A44FC8">
      <w:pPr>
        <w:autoSpaceDE w:val="0"/>
        <w:autoSpaceDN w:val="0"/>
        <w:adjustRightInd w:val="0"/>
        <w:spacing w:after="80"/>
        <w:jc w:val="both"/>
        <w:rPr>
          <w:rFonts w:ascii="Verdana" w:hAnsi="Verdana" w:cs="Tahoma"/>
          <w:b/>
          <w:bCs/>
          <w:sz w:val="20"/>
          <w:szCs w:val="20"/>
          <w:lang w:val="en-US"/>
        </w:rPr>
      </w:pPr>
      <w:r w:rsidRPr="00B526F3">
        <w:rPr>
          <w:rFonts w:ascii="Verdana" w:hAnsi="Verdana" w:cs="Tahoma"/>
          <w:b/>
          <w:bCs/>
          <w:sz w:val="20"/>
          <w:szCs w:val="20"/>
          <w:lang w:val="en-US"/>
        </w:rPr>
        <w:t xml:space="preserve">The new VI2F-PIT5B video </w:t>
      </w:r>
      <w:r>
        <w:rPr>
          <w:rFonts w:ascii="Verdana" w:hAnsi="Verdana" w:cs="Tahoma"/>
          <w:b/>
          <w:bCs/>
          <w:sz w:val="20"/>
          <w:szCs w:val="20"/>
          <w:lang w:val="en-US"/>
        </w:rPr>
        <w:t>intercom</w:t>
      </w:r>
      <w:r w:rsidRPr="00B526F3">
        <w:rPr>
          <w:rFonts w:ascii="Verdana" w:hAnsi="Verdana" w:cs="Tahoma"/>
          <w:b/>
          <w:bCs/>
          <w:sz w:val="20"/>
          <w:szCs w:val="20"/>
          <w:lang w:val="en-US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  <w:lang w:val="en-US"/>
        </w:rPr>
        <w:t>unit</w:t>
      </w:r>
      <w:r w:rsidRPr="00B526F3">
        <w:rPr>
          <w:rFonts w:ascii="Verdana" w:hAnsi="Verdana" w:cs="Tahoma"/>
          <w:b/>
          <w:bCs/>
          <w:sz w:val="20"/>
          <w:szCs w:val="20"/>
          <w:lang w:val="en-US"/>
        </w:rPr>
        <w:t xml:space="preserve"> </w:t>
      </w:r>
      <w:r w:rsidRPr="00B526F3">
        <w:rPr>
          <w:rFonts w:ascii="Verdana" w:hAnsi="Verdana" w:cs="Tahoma"/>
          <w:sz w:val="20"/>
          <w:szCs w:val="20"/>
          <w:lang w:val="en-US"/>
        </w:rPr>
        <w:t xml:space="preserve">inherits the ease of installation and versatility of the VI2F-PIT4B monitor, combining these features with a more modern and attractive appearance. It represents another step forward for </w:t>
      </w:r>
      <w:r w:rsidRPr="00B526F3">
        <w:rPr>
          <w:rFonts w:ascii="Verdana" w:hAnsi="Verdana" w:cs="Tahoma"/>
          <w:b/>
          <w:bCs/>
          <w:sz w:val="20"/>
          <w:szCs w:val="20"/>
          <w:lang w:val="en-US"/>
        </w:rPr>
        <w:t>AVE’s V44-EASY 2-wire system</w:t>
      </w:r>
      <w:r w:rsidRPr="00B526F3">
        <w:rPr>
          <w:rFonts w:ascii="Verdana" w:hAnsi="Verdana" w:cs="Tahoma"/>
          <w:sz w:val="20"/>
          <w:szCs w:val="20"/>
          <w:lang w:val="en-US"/>
        </w:rPr>
        <w:t>.</w:t>
      </w:r>
    </w:p>
    <w:p w14:paraId="63B69CBB" w14:textId="63B727B0" w:rsidR="00B526F3" w:rsidRDefault="00B526F3" w:rsidP="00A44FC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en-US"/>
        </w:rPr>
      </w:pPr>
      <w:r w:rsidRPr="00B526F3">
        <w:rPr>
          <w:rFonts w:ascii="Verdana" w:hAnsi="Verdana"/>
          <w:sz w:val="20"/>
          <w:szCs w:val="20"/>
          <w:lang w:val="en-US"/>
        </w:rPr>
        <w:t xml:space="preserve">The </w:t>
      </w:r>
      <w:r w:rsidRPr="00B526F3">
        <w:rPr>
          <w:rFonts w:ascii="Verdana" w:hAnsi="Verdana"/>
          <w:b/>
          <w:bCs/>
          <w:sz w:val="20"/>
          <w:szCs w:val="20"/>
          <w:lang w:val="en-US"/>
        </w:rPr>
        <w:t>5” high-definition display</w:t>
      </w:r>
      <w:r w:rsidRPr="00B526F3">
        <w:rPr>
          <w:rFonts w:ascii="Verdana" w:hAnsi="Verdana"/>
          <w:sz w:val="20"/>
          <w:szCs w:val="20"/>
          <w:lang w:val="en-US"/>
        </w:rPr>
        <w:t xml:space="preserve"> (800x480 pixels) delivers exceptional image clarity, allowing you to instantly identify who is outside and manage access to your home with a few simple gestures. With its white color, modern lines, compact dimensions, and a slim thickness of just 25 mm, it blends harmoniously into any environment. Perfect for installations on walls with limited space, it is a discreet and versatile choice. The </w:t>
      </w:r>
      <w:r w:rsidRPr="00B526F3">
        <w:rPr>
          <w:rFonts w:ascii="Verdana" w:hAnsi="Verdana"/>
          <w:b/>
          <w:bCs/>
          <w:sz w:val="20"/>
          <w:szCs w:val="20"/>
          <w:lang w:val="en-US"/>
        </w:rPr>
        <w:t>white LED backlit touch buttons</w:t>
      </w:r>
      <w:r w:rsidRPr="00B526F3">
        <w:rPr>
          <w:rFonts w:ascii="Verdana" w:hAnsi="Verdana"/>
          <w:sz w:val="20"/>
          <w:szCs w:val="20"/>
          <w:lang w:val="en-US"/>
        </w:rPr>
        <w:t xml:space="preserve"> add elegance, making it a truly integrated design element.</w:t>
      </w:r>
    </w:p>
    <w:p w14:paraId="3BEE64BC" w14:textId="35349C8D" w:rsidR="00B526F3" w:rsidRPr="00B526F3" w:rsidRDefault="00B526F3" w:rsidP="00B526F3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en-US"/>
        </w:rPr>
      </w:pPr>
      <w:r w:rsidRPr="00B526F3">
        <w:rPr>
          <w:rFonts w:ascii="Verdana" w:hAnsi="Verdana"/>
          <w:sz w:val="20"/>
          <w:szCs w:val="20"/>
          <w:lang w:val="en-US"/>
        </w:rPr>
        <w:t xml:space="preserve">The </w:t>
      </w:r>
      <w:r w:rsidRPr="00B526F3">
        <w:rPr>
          <w:rFonts w:ascii="Verdana" w:hAnsi="Verdana"/>
          <w:b/>
          <w:bCs/>
          <w:sz w:val="20"/>
          <w:szCs w:val="20"/>
          <w:lang w:val="en-US"/>
        </w:rPr>
        <w:t>VI2F-PIT5B is suitable for various applications</w:t>
      </w:r>
      <w:r w:rsidRPr="00B526F3">
        <w:rPr>
          <w:rFonts w:ascii="Verdana" w:hAnsi="Verdana"/>
          <w:sz w:val="20"/>
          <w:szCs w:val="20"/>
          <w:lang w:val="en-US"/>
        </w:rPr>
        <w:t xml:space="preserve"> and is the ideal choice for:</w:t>
      </w:r>
    </w:p>
    <w:p w14:paraId="439B551E" w14:textId="50B8A760" w:rsidR="00B526F3" w:rsidRPr="00B526F3" w:rsidRDefault="00B526F3" w:rsidP="00B526F3">
      <w:pPr>
        <w:pStyle w:val="Paragrafoelenco"/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20"/>
          <w:lang w:val="en-US"/>
        </w:rPr>
      </w:pPr>
      <w:r w:rsidRPr="00B526F3">
        <w:rPr>
          <w:rFonts w:ascii="Verdana" w:hAnsi="Verdana"/>
          <w:sz w:val="20"/>
          <w:lang w:val="en-US"/>
        </w:rPr>
        <w:t>Installations in small residential spaces;</w:t>
      </w:r>
    </w:p>
    <w:p w14:paraId="391D2B0D" w14:textId="2FB616EE" w:rsidR="00B526F3" w:rsidRPr="00B526F3" w:rsidRDefault="00B526F3" w:rsidP="00B526F3">
      <w:pPr>
        <w:pStyle w:val="Paragrafoelenco"/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20"/>
          <w:lang w:val="en-US"/>
        </w:rPr>
      </w:pPr>
      <w:r w:rsidRPr="00B526F3">
        <w:rPr>
          <w:rFonts w:ascii="Verdana" w:hAnsi="Verdana"/>
          <w:sz w:val="20"/>
          <w:lang w:val="en-US"/>
        </w:rPr>
        <w:t>Installations in apartment buildings;</w:t>
      </w:r>
    </w:p>
    <w:p w14:paraId="2F0972AE" w14:textId="79032626" w:rsidR="00B526F3" w:rsidRPr="00B526F3" w:rsidRDefault="00B526F3" w:rsidP="00B526F3">
      <w:pPr>
        <w:pStyle w:val="Paragrafoelenco"/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20"/>
          <w:lang w:val="en-US"/>
        </w:rPr>
      </w:pPr>
      <w:r w:rsidRPr="00B526F3">
        <w:rPr>
          <w:rFonts w:ascii="Verdana" w:hAnsi="Verdana"/>
          <w:sz w:val="20"/>
          <w:lang w:val="en-US"/>
        </w:rPr>
        <w:t>Installations in commercial spaces such as shops and offices;</w:t>
      </w:r>
    </w:p>
    <w:p w14:paraId="047A6F1F" w14:textId="41E03699" w:rsidR="00B526F3" w:rsidRDefault="00B526F3" w:rsidP="00B526F3">
      <w:pPr>
        <w:pStyle w:val="Paragrafoelenco"/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20"/>
          <w:lang w:val="en-US"/>
        </w:rPr>
      </w:pPr>
      <w:r w:rsidRPr="00B526F3">
        <w:rPr>
          <w:rFonts w:ascii="Verdana" w:hAnsi="Verdana"/>
          <w:sz w:val="20"/>
          <w:lang w:val="en-US"/>
        </w:rPr>
        <w:t>Installations in locations with limited available space.</w:t>
      </w:r>
    </w:p>
    <w:p w14:paraId="7C108F46" w14:textId="6CDBCBB6" w:rsidR="00EE552C" w:rsidRPr="00EE552C" w:rsidRDefault="00EE552C" w:rsidP="00EE552C">
      <w:pPr>
        <w:spacing w:before="100" w:beforeAutospacing="1" w:after="100" w:afterAutospacing="1"/>
        <w:jc w:val="both"/>
        <w:rPr>
          <w:rFonts w:ascii="Verdana" w:hAnsi="Verdana"/>
          <w:sz w:val="20"/>
          <w:lang w:val="en-US"/>
        </w:rPr>
      </w:pPr>
      <w:r w:rsidRPr="00EE552C">
        <w:rPr>
          <w:rFonts w:ascii="Verdana" w:hAnsi="Verdana"/>
          <w:b/>
          <w:bCs/>
          <w:sz w:val="20"/>
          <w:lang w:val="en-US"/>
        </w:rPr>
        <w:t>It can be installed with all AVE 2-wire system outdoor units</w:t>
      </w:r>
      <w:r w:rsidRPr="00EE552C">
        <w:rPr>
          <w:rFonts w:ascii="Verdana" w:hAnsi="Verdana"/>
          <w:sz w:val="20"/>
          <w:lang w:val="en-US"/>
        </w:rPr>
        <w:t xml:space="preserve">, from single-call wall-mounted outdoor units to 7” LCD touchscreen. For single-family installations, no configuration is required: devices are factory pre-configured for </w:t>
      </w:r>
      <w:r w:rsidRPr="00EE552C">
        <w:rPr>
          <w:rFonts w:ascii="Verdana" w:hAnsi="Verdana"/>
          <w:b/>
          <w:bCs/>
          <w:sz w:val="20"/>
          <w:lang w:val="en-US"/>
        </w:rPr>
        <w:t>plug-and-play installation</w:t>
      </w:r>
      <w:r w:rsidRPr="00EE552C">
        <w:rPr>
          <w:rFonts w:ascii="Verdana" w:hAnsi="Verdana"/>
          <w:sz w:val="20"/>
          <w:lang w:val="en-US"/>
        </w:rPr>
        <w:t>.</w:t>
      </w:r>
    </w:p>
    <w:p w14:paraId="408742C7" w14:textId="734135A8" w:rsidR="00EE552C" w:rsidRPr="00EE552C" w:rsidRDefault="00EE552C" w:rsidP="00EE552C">
      <w:pPr>
        <w:spacing w:before="100" w:beforeAutospacing="1" w:after="100" w:afterAutospacing="1"/>
        <w:jc w:val="both"/>
        <w:rPr>
          <w:rFonts w:ascii="Verdana" w:hAnsi="Verdana"/>
          <w:sz w:val="20"/>
          <w:lang w:val="en-US"/>
        </w:rPr>
      </w:pPr>
      <w:r w:rsidRPr="00EE552C">
        <w:rPr>
          <w:rFonts w:ascii="Verdana" w:hAnsi="Verdana"/>
          <w:b/>
          <w:bCs/>
          <w:sz w:val="20"/>
          <w:lang w:val="en-US"/>
        </w:rPr>
        <w:t>Key Technical Features</w:t>
      </w:r>
      <w:r w:rsidRPr="00EE552C">
        <w:rPr>
          <w:rFonts w:ascii="Verdana" w:hAnsi="Verdana"/>
          <w:sz w:val="20"/>
          <w:lang w:val="en-US"/>
        </w:rPr>
        <w:t>:</w:t>
      </w:r>
    </w:p>
    <w:p w14:paraId="20199E44" w14:textId="28BCDD30" w:rsidR="00EE552C" w:rsidRPr="00EE552C" w:rsidRDefault="00EE552C" w:rsidP="00EE552C">
      <w:pPr>
        <w:pStyle w:val="Paragrafoelenco"/>
        <w:numPr>
          <w:ilvl w:val="0"/>
          <w:numId w:val="14"/>
        </w:numPr>
        <w:spacing w:before="100" w:beforeAutospacing="1" w:after="100" w:afterAutospacing="1"/>
        <w:ind w:left="709"/>
        <w:jc w:val="both"/>
        <w:rPr>
          <w:rFonts w:ascii="Verdana" w:hAnsi="Verdana"/>
          <w:sz w:val="20"/>
          <w:lang w:val="en-US"/>
        </w:rPr>
      </w:pPr>
      <w:r w:rsidRPr="00EE552C">
        <w:rPr>
          <w:rFonts w:ascii="Verdana" w:hAnsi="Verdana"/>
          <w:sz w:val="20"/>
          <w:lang w:val="en-US"/>
        </w:rPr>
        <w:t>5” color LCD</w:t>
      </w:r>
    </w:p>
    <w:p w14:paraId="11D9659B" w14:textId="707E51A7" w:rsidR="00EE552C" w:rsidRPr="00EE552C" w:rsidRDefault="00EE552C" w:rsidP="00EE552C">
      <w:pPr>
        <w:pStyle w:val="Paragrafoelenco"/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20"/>
          <w:lang w:val="en-US"/>
        </w:rPr>
      </w:pPr>
      <w:r w:rsidRPr="00EE552C">
        <w:rPr>
          <w:rFonts w:ascii="Verdana" w:hAnsi="Verdana"/>
          <w:sz w:val="20"/>
          <w:lang w:val="en-US"/>
        </w:rPr>
        <w:t>Compact dimensions (W x H x D): 134 x 155 x 25 mm</w:t>
      </w:r>
    </w:p>
    <w:p w14:paraId="5C1BA90C" w14:textId="210821E5" w:rsidR="00EE552C" w:rsidRPr="00EE552C" w:rsidRDefault="00EE552C" w:rsidP="00EE552C">
      <w:pPr>
        <w:pStyle w:val="Paragrafoelenco"/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20"/>
          <w:lang w:val="en-US"/>
        </w:rPr>
      </w:pPr>
      <w:r w:rsidRPr="00EE552C">
        <w:rPr>
          <w:rFonts w:ascii="Verdana" w:hAnsi="Verdana"/>
          <w:sz w:val="20"/>
          <w:lang w:val="en-US"/>
        </w:rPr>
        <w:t>Touch buttons for video intercom functions</w:t>
      </w:r>
    </w:p>
    <w:p w14:paraId="2C3124FA" w14:textId="359398CA" w:rsidR="00EE552C" w:rsidRPr="00EE552C" w:rsidRDefault="00EE552C" w:rsidP="00EE552C">
      <w:pPr>
        <w:pStyle w:val="Paragrafoelenco"/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20"/>
          <w:lang w:val="en-US"/>
        </w:rPr>
      </w:pPr>
      <w:r w:rsidRPr="00EE552C">
        <w:rPr>
          <w:rFonts w:ascii="Verdana" w:hAnsi="Verdana"/>
          <w:sz w:val="20"/>
          <w:lang w:val="en-US"/>
        </w:rPr>
        <w:t>Backlit buttons for optimal use in low-light environments</w:t>
      </w:r>
    </w:p>
    <w:p w14:paraId="746448B5" w14:textId="7A595126" w:rsidR="00EE552C" w:rsidRPr="00EE552C" w:rsidRDefault="00EE552C" w:rsidP="00EE552C">
      <w:pPr>
        <w:pStyle w:val="Paragrafoelenco"/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20"/>
          <w:lang w:val="en-US"/>
        </w:rPr>
      </w:pPr>
      <w:r w:rsidRPr="00EE552C">
        <w:rPr>
          <w:rFonts w:ascii="Verdana" w:hAnsi="Verdana"/>
          <w:sz w:val="20"/>
          <w:lang w:val="en-US"/>
        </w:rPr>
        <w:t>Management of intercom calls</w:t>
      </w:r>
    </w:p>
    <w:p w14:paraId="4646494E" w14:textId="4F8B21DB" w:rsidR="00EE552C" w:rsidRPr="00EE552C" w:rsidRDefault="00EE552C" w:rsidP="00EE552C">
      <w:pPr>
        <w:pStyle w:val="Paragrafoelenco"/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20"/>
          <w:lang w:val="en-US"/>
        </w:rPr>
      </w:pPr>
      <w:r w:rsidRPr="00EE552C">
        <w:rPr>
          <w:rFonts w:ascii="Verdana" w:hAnsi="Verdana"/>
          <w:sz w:val="20"/>
          <w:lang w:val="en-US"/>
        </w:rPr>
        <w:t>Mute ringtone function</w:t>
      </w:r>
    </w:p>
    <w:p w14:paraId="519B5097" w14:textId="279E9C90" w:rsidR="00EE552C" w:rsidRPr="00EE552C" w:rsidRDefault="00EE552C" w:rsidP="00EE552C">
      <w:pPr>
        <w:pStyle w:val="Paragrafoelenco"/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20"/>
          <w:lang w:val="en-US"/>
        </w:rPr>
      </w:pPr>
      <w:r w:rsidRPr="00EE552C">
        <w:rPr>
          <w:rFonts w:ascii="Verdana" w:hAnsi="Verdana"/>
          <w:sz w:val="20"/>
          <w:lang w:val="en-US"/>
        </w:rPr>
        <w:t>Capability to install up to 4 devices in a single apartment</w:t>
      </w:r>
    </w:p>
    <w:p w14:paraId="648C8132" w14:textId="48C86242" w:rsidR="00EE552C" w:rsidRPr="00EE552C" w:rsidRDefault="00EE552C" w:rsidP="00EE552C">
      <w:pPr>
        <w:spacing w:before="100" w:beforeAutospacing="1" w:after="100" w:afterAutospacing="1"/>
        <w:jc w:val="both"/>
        <w:rPr>
          <w:rFonts w:ascii="Verdana" w:hAnsi="Verdana"/>
          <w:sz w:val="20"/>
          <w:lang w:val="en-US"/>
        </w:rPr>
      </w:pPr>
      <w:r w:rsidRPr="00EE552C">
        <w:rPr>
          <w:rFonts w:ascii="Verdana" w:hAnsi="Verdana"/>
          <w:b/>
          <w:bCs/>
          <w:sz w:val="20"/>
          <w:lang w:val="en-US"/>
        </w:rPr>
        <w:t>The VI2F-PIT5B is part of the AVE V44 EASY 2-wire video intercom system</w:t>
      </w:r>
      <w:r w:rsidRPr="00EE552C">
        <w:rPr>
          <w:rFonts w:ascii="Verdana" w:hAnsi="Verdana"/>
          <w:sz w:val="20"/>
          <w:lang w:val="en-US"/>
        </w:rPr>
        <w:t xml:space="preserve">, which offers a complete range designed to meet all market demands. This includes flush-mounted and wall-mounted </w:t>
      </w:r>
      <w:r w:rsidRPr="00EE552C">
        <w:rPr>
          <w:rFonts w:ascii="Verdana" w:hAnsi="Verdana"/>
          <w:b/>
          <w:bCs/>
          <w:sz w:val="20"/>
          <w:lang w:val="en-US"/>
        </w:rPr>
        <w:t xml:space="preserve">outdoor </w:t>
      </w:r>
      <w:r w:rsidRPr="008E3D0D">
        <w:rPr>
          <w:rFonts w:ascii="Verdana" w:hAnsi="Verdana"/>
          <w:b/>
          <w:bCs/>
          <w:sz w:val="20"/>
          <w:lang w:val="en-US"/>
        </w:rPr>
        <w:t>units</w:t>
      </w:r>
      <w:r w:rsidRPr="00EE552C">
        <w:rPr>
          <w:rFonts w:ascii="Verdana" w:hAnsi="Verdana"/>
          <w:sz w:val="20"/>
          <w:lang w:val="en-US"/>
        </w:rPr>
        <w:t xml:space="preserve"> suitable for installations ranging from single-family homes to apartment buildings. The </w:t>
      </w:r>
      <w:r w:rsidRPr="00EE552C">
        <w:rPr>
          <w:rFonts w:ascii="Verdana" w:hAnsi="Verdana"/>
          <w:b/>
          <w:bCs/>
          <w:sz w:val="20"/>
          <w:lang w:val="en-US"/>
        </w:rPr>
        <w:t xml:space="preserve">indoor </w:t>
      </w:r>
      <w:r w:rsidR="008E3D0D" w:rsidRPr="008E3D0D">
        <w:rPr>
          <w:rFonts w:ascii="Verdana" w:hAnsi="Verdana"/>
          <w:b/>
          <w:bCs/>
          <w:sz w:val="20"/>
          <w:lang w:val="en-US"/>
        </w:rPr>
        <w:t>units</w:t>
      </w:r>
      <w:r w:rsidRPr="00EE552C">
        <w:rPr>
          <w:rFonts w:ascii="Verdana" w:hAnsi="Verdana"/>
          <w:sz w:val="20"/>
          <w:lang w:val="en-US"/>
        </w:rPr>
        <w:t xml:space="preserve"> in the AVE 2-wire range include everything from simple intercom handsets to 7” Wi-Fi monitors, </w:t>
      </w:r>
      <w:r w:rsidR="008E3D0D">
        <w:rPr>
          <w:rFonts w:ascii="Verdana" w:hAnsi="Verdana"/>
          <w:sz w:val="20"/>
          <w:lang w:val="en-US"/>
        </w:rPr>
        <w:t>that</w:t>
      </w:r>
      <w:r w:rsidRPr="00EE552C">
        <w:rPr>
          <w:rFonts w:ascii="Verdana" w:hAnsi="Verdana"/>
          <w:sz w:val="20"/>
          <w:lang w:val="en-US"/>
        </w:rPr>
        <w:t xml:space="preserve"> allow users to</w:t>
      </w:r>
      <w:r w:rsidR="008E3D0D" w:rsidRPr="008E3D0D">
        <w:rPr>
          <w:rFonts w:ascii="Verdana" w:hAnsi="Verdana"/>
          <w:sz w:val="20"/>
          <w:lang w:val="en-US"/>
        </w:rPr>
        <w:t xml:space="preserve"> </w:t>
      </w:r>
      <w:r w:rsidR="008E3D0D" w:rsidRPr="00EE552C">
        <w:rPr>
          <w:rFonts w:ascii="Verdana" w:hAnsi="Verdana"/>
          <w:sz w:val="20"/>
          <w:lang w:val="en-US"/>
        </w:rPr>
        <w:t>remotely</w:t>
      </w:r>
      <w:r w:rsidRPr="00EE552C">
        <w:rPr>
          <w:rFonts w:ascii="Verdana" w:hAnsi="Verdana"/>
          <w:sz w:val="20"/>
          <w:lang w:val="en-US"/>
        </w:rPr>
        <w:t xml:space="preserve"> answer calls via the AVE VIDEO V44 app or manage smart home, advanced home automation, and security systems from AVE's advanced product lines.</w:t>
      </w:r>
    </w:p>
    <w:p w14:paraId="7D4542A3" w14:textId="10CB6D24" w:rsidR="00EE552C" w:rsidRPr="00EE552C" w:rsidRDefault="00EE552C" w:rsidP="00EE552C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AVE</w:t>
      </w:r>
      <w:r w:rsidRPr="00EE552C">
        <w:rPr>
          <w:rFonts w:ascii="Verdana" w:hAnsi="Verdana"/>
          <w:b/>
          <w:bCs/>
          <w:sz w:val="20"/>
          <w:lang w:val="en-US"/>
        </w:rPr>
        <w:t xml:space="preserve"> video intercom systems: the perfect solution for all your needs.</w:t>
      </w:r>
    </w:p>
    <w:p w14:paraId="6356B489" w14:textId="0FAF3E1F" w:rsidR="00D0752D" w:rsidRDefault="00D0752D" w:rsidP="00BA1C37">
      <w:pPr>
        <w:jc w:val="both"/>
        <w:rPr>
          <w:rFonts w:ascii="Verdana" w:hAnsi="Verdana"/>
          <w:bCs/>
          <w:sz w:val="20"/>
          <w:szCs w:val="20"/>
        </w:rPr>
      </w:pPr>
      <w:r w:rsidRPr="00D20C21">
        <w:rPr>
          <w:rFonts w:ascii="Verdana" w:hAnsi="Verdana"/>
          <w:bCs/>
          <w:sz w:val="20"/>
          <w:szCs w:val="20"/>
          <w:lang w:val="en-US"/>
        </w:rPr>
        <w:br/>
      </w:r>
      <w:r w:rsidR="00BA1C37" w:rsidRPr="00AF6B88">
        <w:rPr>
          <w:rFonts w:ascii="Verdana" w:hAnsi="Verdana"/>
          <w:bCs/>
          <w:sz w:val="20"/>
          <w:szCs w:val="20"/>
        </w:rPr>
        <w:t xml:space="preserve">Rezzato, </w:t>
      </w:r>
      <w:proofErr w:type="spellStart"/>
      <w:r w:rsidR="00EE552C">
        <w:rPr>
          <w:rFonts w:ascii="Verdana" w:hAnsi="Verdana"/>
          <w:bCs/>
          <w:sz w:val="20"/>
          <w:szCs w:val="20"/>
        </w:rPr>
        <w:t>February</w:t>
      </w:r>
      <w:proofErr w:type="spellEnd"/>
      <w:r w:rsidR="00EE552C">
        <w:rPr>
          <w:rFonts w:ascii="Verdana" w:hAnsi="Verdana"/>
          <w:bCs/>
          <w:sz w:val="20"/>
          <w:szCs w:val="20"/>
        </w:rPr>
        <w:t xml:space="preserve"> </w:t>
      </w:r>
      <w:r w:rsidR="00D20C21">
        <w:rPr>
          <w:rFonts w:ascii="Verdana" w:hAnsi="Verdana"/>
          <w:bCs/>
          <w:sz w:val="20"/>
          <w:szCs w:val="20"/>
        </w:rPr>
        <w:t>6</w:t>
      </w:r>
      <w:r w:rsidR="00EE552C">
        <w:rPr>
          <w:rFonts w:ascii="Verdana" w:hAnsi="Verdana"/>
          <w:bCs/>
          <w:sz w:val="20"/>
          <w:szCs w:val="20"/>
        </w:rPr>
        <w:t>,</w:t>
      </w:r>
      <w:r w:rsidR="00BA1C37" w:rsidRPr="00AF6B88">
        <w:rPr>
          <w:rFonts w:ascii="Verdana" w:hAnsi="Verdana"/>
          <w:bCs/>
          <w:sz w:val="20"/>
          <w:szCs w:val="20"/>
        </w:rPr>
        <w:t xml:space="preserve"> 202</w:t>
      </w:r>
      <w:r w:rsidR="00BA1C37">
        <w:rPr>
          <w:rFonts w:ascii="Verdana" w:hAnsi="Verdana"/>
          <w:bCs/>
          <w:sz w:val="20"/>
          <w:szCs w:val="20"/>
        </w:rPr>
        <w:t>5</w:t>
      </w:r>
    </w:p>
    <w:p w14:paraId="20D7580F" w14:textId="4BBE6C8A" w:rsidR="00BA1C37" w:rsidRPr="00D0752D" w:rsidRDefault="00D0752D" w:rsidP="00BA1C37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/>
      </w:r>
    </w:p>
    <w:p w14:paraId="1B16BA96" w14:textId="598FF90C" w:rsidR="001E7BF3" w:rsidRPr="00D0752D" w:rsidRDefault="00ED7E04" w:rsidP="00BA1C37">
      <w:pPr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BA1C37" w:rsidRPr="00D0752D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1E7BF3" w:rsidRPr="00D0752D" w:rsidSect="00763545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BB256" w14:textId="77777777" w:rsidR="00ED7E04" w:rsidRDefault="00ED7E04" w:rsidP="00BD1C27">
      <w:r>
        <w:separator/>
      </w:r>
    </w:p>
  </w:endnote>
  <w:endnote w:type="continuationSeparator" w:id="0">
    <w:p w14:paraId="650C8398" w14:textId="77777777" w:rsidR="00ED7E04" w:rsidRDefault="00ED7E0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8C7DB" w14:textId="77777777" w:rsidR="00ED7E04" w:rsidRDefault="00ED7E04" w:rsidP="00BD1C27">
      <w:r>
        <w:separator/>
      </w:r>
    </w:p>
  </w:footnote>
  <w:footnote w:type="continuationSeparator" w:id="0">
    <w:p w14:paraId="55B9A748" w14:textId="77777777" w:rsidR="00ED7E04" w:rsidRDefault="00ED7E0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600FB"/>
    <w:multiLevelType w:val="hybridMultilevel"/>
    <w:tmpl w:val="BBC87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4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2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EEF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1C5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D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4A6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B21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3D0D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22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6F3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4E6C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B2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3B31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192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52D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0C21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08F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D7E0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52C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2EB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6A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361</Words>
  <Characters>2140</Characters>
  <Application>Microsoft Office Word</Application>
  <DocSecurity>0</DocSecurity>
  <Lines>40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2025-02-06T08:53:00Z</dcterms:created>
  <dcterms:modified xsi:type="dcterms:W3CDTF">2025-02-06T08:53:00Z</dcterms:modified>
  <cp:category/>
</cp:coreProperties>
</file>